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556" w:rsidRPr="00DD009C" w:rsidRDefault="00380556" w:rsidP="00E42AA0">
      <w:pPr>
        <w:jc w:val="both"/>
      </w:pPr>
      <w:r w:rsidRPr="00DD009C">
        <w:rPr>
          <w:rFonts w:cs="Arial Unicode MS"/>
          <w:noProof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DF581" wp14:editId="58F0151A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954395" cy="3789274"/>
                <wp:effectExtent l="0" t="0" r="27305" b="2095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4395" cy="37892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79DE" w:rsidRDefault="00E379DE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FABFFD6" wp14:editId="44828D15">
                                  <wp:extent cx="2992120" cy="922020"/>
                                  <wp:effectExtent l="0" t="0" r="0" b="0"/>
                                  <wp:docPr id="3" name="Picture 3" descr="central-bank-logo-768x251 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entral-bank-logo-768x251 (1)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2120" cy="9220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379DE" w:rsidRPr="00415BE9" w:rsidRDefault="00E379DE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sz w:val="18"/>
                                <w:szCs w:val="18"/>
                              </w:rPr>
                            </w:pPr>
                            <w:r w:rsidRPr="00415BE9">
                              <w:rPr>
                                <w:rFonts w:ascii="Nirmala UI" w:hAnsi="Nirmala UI" w:cs="Nirmala UI" w:hint="cs"/>
                                <w:sz w:val="18"/>
                                <w:szCs w:val="18"/>
                                <w:cs/>
                              </w:rPr>
                              <w:t xml:space="preserve">क्षेत्रीय कायार्लय, एससीओ 57, चतुर्थतल, रंजीत ऐवेन्‍यू, ब्‍लाक बी, अमृतसर 143001 </w:t>
                            </w:r>
                          </w:p>
                          <w:p w:rsidR="00E379DE" w:rsidRDefault="00E379DE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</w:rPr>
                            </w:pPr>
                          </w:p>
                          <w:p w:rsidR="00E379DE" w:rsidRPr="00743829" w:rsidRDefault="00E379DE" w:rsidP="00380556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</w:rPr>
                            </w:pPr>
                            <w:r w:rsidRPr="00743829">
                              <w:rPr>
                                <w:rFonts w:ascii="Nirmala UI" w:hAnsi="Nirmala UI" w:cs="Nirmala U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 xml:space="preserve">हमारी </w:t>
                            </w:r>
                            <w:r w:rsidR="00743829" w:rsidRPr="00743829">
                              <w:rPr>
                                <w:rFonts w:ascii="Nirmala UI" w:eastAsia="Arial Unicode MS" w:hAnsi="Nirmala UI" w:cs="Nirmala UI"/>
                                <w:bCs/>
                                <w:color w:val="000000"/>
                                <w:szCs w:val="22"/>
                                <w:u w:val="single"/>
                                <w:cs/>
                              </w:rPr>
                              <w:t xml:space="preserve">शाखा </w:t>
                            </w:r>
                            <w:r w:rsidR="00BB77BB" w:rsidRPr="00BB77BB"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>उधमपुर</w:t>
                            </w:r>
                            <w:r w:rsidR="00743829" w:rsidRPr="00743829"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 xml:space="preserve"> (</w:t>
                            </w:r>
                            <w:r w:rsidR="00BB77BB" w:rsidRPr="00BB77BB"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>जम्मू</w:t>
                            </w:r>
                            <w:r w:rsidR="00743829" w:rsidRPr="00743829"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>)</w:t>
                            </w:r>
                            <w:r w:rsidRPr="00743829">
                              <w:rPr>
                                <w:rFonts w:ascii="Nirmala UI" w:hAnsi="Nirmala UI" w:cs="Nirmala U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 xml:space="preserve"> शाखा के नवीन परिसर की साज-सज्‍जा कार्य हेतु निविदा.</w:t>
                            </w:r>
                          </w:p>
                          <w:p w:rsidR="00E379DE" w:rsidRDefault="00E379DE" w:rsidP="00E42AA0">
                            <w:pPr>
                              <w:spacing w:after="0"/>
                              <w:jc w:val="both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</w:rPr>
                            </w:pPr>
                          </w:p>
                          <w:p w:rsidR="00E379DE" w:rsidRDefault="00E379DE" w:rsidP="00E42AA0">
                            <w:pPr>
                              <w:spacing w:after="0"/>
                              <w:jc w:val="both"/>
                              <w:rPr>
                                <w:rFonts w:ascii="Nirmala UI" w:hAnsi="Nirmala UI" w:cs="Nirmala UI"/>
                                <w:szCs w:val="22"/>
                              </w:rPr>
                            </w:pP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सेन्‍ट्रल बैंक ऑफ इंडिया क्षेत्रीय कार्यालय अमृतसर, अपनी </w:t>
                            </w:r>
                            <w:r w:rsidR="00BB77BB" w:rsidRPr="00BB77BB"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  <w:t>उधमपुर</w:t>
                            </w:r>
                            <w:r w:rsidR="00743829" w:rsidRPr="00BB77BB"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  <w:t xml:space="preserve"> (</w:t>
                            </w:r>
                            <w:r w:rsidR="00BB77BB" w:rsidRPr="00BB77BB"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  <w:t>जम्मू</w:t>
                            </w:r>
                            <w:r w:rsidR="00743829" w:rsidRPr="00BB77BB"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  <w:t>)</w:t>
                            </w:r>
                            <w:r w:rsidR="00743829" w:rsidRPr="00743829">
                              <w:rPr>
                                <w:rFonts w:ascii="Nirmala UI" w:hAnsi="Nirmala UI" w:cs="Nirmala UI" w:hint="cs"/>
                                <w:b/>
                                <w:bCs/>
                                <w:szCs w:val="2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शाखा के नए परिसर में साज-सज्‍जा के कार्य कराने हेतु प्रतिष्ठित ठेकेदारों से निविदाएं आमंत्रित करता है. कार्य का विवरण, नियम एवं शर्तें तथा निविदा प्रपत्र हमारी वेबसाईट </w:t>
                            </w:r>
                            <w:hyperlink r:id="rId10" w:history="1">
                              <w:r w:rsidR="005236E1" w:rsidRPr="00574271">
                                <w:rPr>
                                  <w:rStyle w:val="Hyperlink"/>
                                  <w:rFonts w:ascii="Times New Roman" w:hAnsi="Times New Roman" w:cs="Times New Roman"/>
                                  <w:szCs w:val="22"/>
                                </w:rPr>
                                <w:t>www.centralbank.bank.in</w:t>
                              </w:r>
                            </w:hyperlink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से डाऊनलोड किए जा सकते हैं.  </w:t>
                            </w:r>
                          </w:p>
                          <w:p w:rsidR="00E379DE" w:rsidRDefault="00E379DE" w:rsidP="00E42AA0">
                            <w:pPr>
                              <w:spacing w:after="0"/>
                              <w:jc w:val="both"/>
                              <w:rPr>
                                <w:rFonts w:ascii="Nirmala UI" w:hAnsi="Nirmala UI" w:cs="Nirmala UI"/>
                                <w:szCs w:val="22"/>
                              </w:rPr>
                            </w:pPr>
                          </w:p>
                          <w:p w:rsidR="00E379DE" w:rsidRPr="00380556" w:rsidRDefault="00E379DE" w:rsidP="00E42AA0">
                            <w:pPr>
                              <w:spacing w:after="0"/>
                              <w:jc w:val="both"/>
                              <w:rPr>
                                <w:rFonts w:ascii="Nirmala UI" w:hAnsi="Nirmala UI" w:cs="Nirmala UI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सीलबंद निवि</w:t>
                            </w:r>
                            <w:r w:rsidR="005236E1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दाएं हमारे कार्यालय को दिनांक </w:t>
                            </w:r>
                            <w:r w:rsidR="00D61587" w:rsidRPr="00D61587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22.08</w:t>
                            </w:r>
                            <w:r w:rsidRPr="00D61587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.202</w:t>
                            </w:r>
                            <w:r w:rsidR="005236E1" w:rsidRPr="00D61587"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>6</w:t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की सायं 5.00 बजे तक जमा कराई जा सकती हैं. </w:t>
                            </w:r>
                          </w:p>
                          <w:p w:rsidR="00E379DE" w:rsidRDefault="00E379DE" w:rsidP="00E42AA0">
                            <w:pPr>
                              <w:spacing w:after="0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</w:rPr>
                            </w:pPr>
                          </w:p>
                          <w:p w:rsidR="00E379DE" w:rsidRDefault="00E379DE" w:rsidP="00E42AA0">
                            <w:pPr>
                              <w:spacing w:after="0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</w:rPr>
                            </w:pPr>
                          </w:p>
                          <w:p w:rsidR="00E379DE" w:rsidRPr="00E42AA0" w:rsidRDefault="00E379DE" w:rsidP="00E42AA0">
                            <w:pPr>
                              <w:spacing w:after="0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</w:rPr>
                            </w:pPr>
                            <w:r w:rsidRPr="00E42AA0">
                              <w:rPr>
                                <w:rFonts w:ascii="Nirmala UI" w:hAnsi="Nirmala UI" w:cs="Nirmala UI" w:hint="cs"/>
                                <w:b/>
                                <w:bCs/>
                                <w:szCs w:val="22"/>
                                <w:cs/>
                              </w:rPr>
                              <w:t xml:space="preserve">क्षेत्र प्रमुख </w:t>
                            </w:r>
                          </w:p>
                          <w:p w:rsidR="00E379DE" w:rsidRDefault="00E379DE" w:rsidP="00E42AA0">
                            <w:pPr>
                              <w:spacing w:after="0"/>
                              <w:jc w:val="both"/>
                            </w:pPr>
                            <w:r w:rsidRPr="00E42AA0">
                              <w:rPr>
                                <w:rFonts w:ascii="Nirmala UI" w:hAnsi="Nirmala UI" w:cs="Nirmala UI" w:hint="cs"/>
                                <w:b/>
                                <w:bCs/>
                                <w:szCs w:val="22"/>
                                <w:cs/>
                              </w:rPr>
                              <w:t>अमृतसर क्षेत्र</w:t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rFonts w:ascii="Nirmala UI" w:hAnsi="Nirmala UI" w:cs="Nirmala UI" w:hint="cs"/>
                                <w:b/>
                                <w:bCs/>
                                <w:szCs w:val="22"/>
                                <w:cs/>
                              </w:rPr>
                              <w:t xml:space="preserve">दिनांक : </w:t>
                            </w:r>
                            <w:r w:rsidR="00D61587">
                              <w:rPr>
                                <w:rFonts w:ascii="Nirmala UI" w:hAnsi="Nirmala UI" w:cs="Nirmala UI" w:hint="cs"/>
                                <w:b/>
                                <w:bCs/>
                                <w:szCs w:val="22"/>
                                <w:cs/>
                              </w:rPr>
                              <w:t>30.07</w:t>
                            </w:r>
                            <w:r w:rsidR="00B732DB" w:rsidRPr="00D61587">
                              <w:rPr>
                                <w:rFonts w:ascii="Nirmala UI" w:hAnsi="Nirmala UI" w:cs="Nirmala UI" w:hint="cs"/>
                                <w:b/>
                                <w:bCs/>
                                <w:szCs w:val="22"/>
                                <w:cs/>
                              </w:rPr>
                              <w:t>.2026</w:t>
                            </w:r>
                            <w:r>
                              <w:rPr>
                                <w:rFonts w:ascii="Nirmala UI" w:hAnsi="Nirmala UI" w:cs="Nirmala UI" w:hint="cs"/>
                                <w:szCs w:val="2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68.85pt;height:298.3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">
                <v:textbox>
                  <w:txbxContent>
                    <w:p w:rsidR="00E379DE" w:rsidRDefault="00E379DE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FABFFD6" wp14:editId="44828D15">
                            <wp:extent cx="2992120" cy="922020"/>
                            <wp:effectExtent l="0" t="0" r="0" b="0"/>
                            <wp:docPr id="3" name="Picture 3" descr="central-bank-logo-768x251 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entral-bank-logo-768x251 (1)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2120" cy="9220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379DE" w:rsidRPr="00415BE9" w:rsidRDefault="00E379DE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sz w:val="18"/>
                          <w:szCs w:val="18"/>
                        </w:rPr>
                      </w:pPr>
                      <w:r w:rsidRPr="00415BE9">
                        <w:rPr>
                          <w:rFonts w:ascii="Nirmala UI" w:hAnsi="Nirmala UI" w:cs="Nirmala UI" w:hint="cs"/>
                          <w:sz w:val="18"/>
                          <w:szCs w:val="18"/>
                          <w:cs/>
                        </w:rPr>
                        <w:t xml:space="preserve">क्षेत्रीय कायार्लय, एससीओ 57, चतुर्थतल, रंजीत ऐवेन्‍यू, ब्‍लाक बी, अमृतसर 143001 </w:t>
                      </w:r>
                    </w:p>
                    <w:p w:rsidR="00E379DE" w:rsidRDefault="00E379DE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</w:rPr>
                      </w:pPr>
                    </w:p>
                    <w:p w:rsidR="00E379DE" w:rsidRPr="00743829" w:rsidRDefault="00E379DE" w:rsidP="00380556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</w:rPr>
                      </w:pPr>
                      <w:r w:rsidRPr="00743829">
                        <w:rPr>
                          <w:rFonts w:ascii="Nirmala UI" w:hAnsi="Nirmala UI" w:cs="Nirmala UI" w:hint="cs"/>
                          <w:b/>
                          <w:bCs/>
                          <w:szCs w:val="22"/>
                          <w:u w:val="single"/>
                          <w:cs/>
                        </w:rPr>
                        <w:t xml:space="preserve">हमारी </w:t>
                      </w:r>
                      <w:r w:rsidR="00743829" w:rsidRPr="00743829">
                        <w:rPr>
                          <w:rFonts w:ascii="Nirmala UI" w:eastAsia="Arial Unicode MS" w:hAnsi="Nirmala UI" w:cs="Nirmala UI"/>
                          <w:bCs/>
                          <w:color w:val="000000"/>
                          <w:szCs w:val="22"/>
                          <w:u w:val="single"/>
                          <w:cs/>
                        </w:rPr>
                        <w:t xml:space="preserve">शाखा </w:t>
                      </w:r>
                      <w:r w:rsidR="00BB77BB" w:rsidRPr="00BB77BB"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  <w:cs/>
                        </w:rPr>
                        <w:t>उधमपुर</w:t>
                      </w:r>
                      <w:r w:rsidR="00743829" w:rsidRPr="00743829"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  <w:cs/>
                        </w:rPr>
                        <w:t xml:space="preserve"> (</w:t>
                      </w:r>
                      <w:r w:rsidR="00BB77BB" w:rsidRPr="00BB77BB"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  <w:cs/>
                        </w:rPr>
                        <w:t>जम्मू</w:t>
                      </w:r>
                      <w:r w:rsidR="00743829" w:rsidRPr="00743829"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  <w:cs/>
                        </w:rPr>
                        <w:t>)</w:t>
                      </w:r>
                      <w:r w:rsidRPr="00743829">
                        <w:rPr>
                          <w:rFonts w:ascii="Nirmala UI" w:hAnsi="Nirmala UI" w:cs="Nirmala UI" w:hint="cs"/>
                          <w:b/>
                          <w:bCs/>
                          <w:szCs w:val="22"/>
                          <w:u w:val="single"/>
                          <w:cs/>
                        </w:rPr>
                        <w:t xml:space="preserve"> शाखा के नवीन परिसर की साज-सज्‍जा कार्य हेतु निविदा.</w:t>
                      </w:r>
                    </w:p>
                    <w:p w:rsidR="00E379DE" w:rsidRDefault="00E379DE" w:rsidP="00E42AA0">
                      <w:pPr>
                        <w:spacing w:after="0"/>
                        <w:jc w:val="both"/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</w:rPr>
                      </w:pPr>
                    </w:p>
                    <w:p w:rsidR="00E379DE" w:rsidRDefault="00E379DE" w:rsidP="00E42AA0">
                      <w:pPr>
                        <w:spacing w:after="0"/>
                        <w:jc w:val="both"/>
                        <w:rPr>
                          <w:rFonts w:ascii="Nirmala UI" w:hAnsi="Nirmala UI" w:cs="Nirmala UI"/>
                          <w:szCs w:val="22"/>
                        </w:rPr>
                      </w:pP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सेन्‍ट्रल बैंक ऑफ इंडिया क्षेत्रीय कार्यालय अमृतसर, अपनी </w:t>
                      </w:r>
                      <w:r w:rsidR="00BB77BB" w:rsidRPr="00BB77BB">
                        <w:rPr>
                          <w:rFonts w:ascii="Nirmala UI" w:hAnsi="Nirmala UI" w:cs="Nirmala UI"/>
                          <w:szCs w:val="22"/>
                          <w:cs/>
                        </w:rPr>
                        <w:t>उधमपुर</w:t>
                      </w:r>
                      <w:r w:rsidR="00743829" w:rsidRPr="00BB77BB">
                        <w:rPr>
                          <w:rFonts w:ascii="Nirmala UI" w:hAnsi="Nirmala UI" w:cs="Nirmala UI"/>
                          <w:szCs w:val="22"/>
                          <w:cs/>
                        </w:rPr>
                        <w:t xml:space="preserve"> (</w:t>
                      </w:r>
                      <w:r w:rsidR="00BB77BB" w:rsidRPr="00BB77BB">
                        <w:rPr>
                          <w:rFonts w:ascii="Nirmala UI" w:hAnsi="Nirmala UI" w:cs="Nirmala UI"/>
                          <w:szCs w:val="22"/>
                          <w:cs/>
                        </w:rPr>
                        <w:t>जम्मू</w:t>
                      </w:r>
                      <w:r w:rsidR="00743829" w:rsidRPr="00BB77BB">
                        <w:rPr>
                          <w:rFonts w:ascii="Nirmala UI" w:hAnsi="Nirmala UI" w:cs="Nirmala UI"/>
                          <w:szCs w:val="22"/>
                          <w:cs/>
                        </w:rPr>
                        <w:t>)</w:t>
                      </w:r>
                      <w:r w:rsidR="00743829" w:rsidRPr="00743829">
                        <w:rPr>
                          <w:rFonts w:ascii="Nirmala UI" w:hAnsi="Nirmala UI" w:cs="Nirmala UI" w:hint="cs"/>
                          <w:b/>
                          <w:bCs/>
                          <w:szCs w:val="22"/>
                          <w:cs/>
                        </w:rPr>
                        <w:t xml:space="preserve"> </w:t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शाखा के नए परिसर में साज-सज्‍जा के कार्य कराने हेतु प्रतिष्ठित ठेकेदारों से निविदाएं आमंत्रित करता है. कार्य का विवरण, नियम एवं शर्तें तथा निविदा प्रपत्र हमारी वेबसाईट </w:t>
                      </w:r>
                      <w:hyperlink r:id="rId11" w:history="1">
                        <w:r w:rsidR="005236E1" w:rsidRPr="00574271">
                          <w:rPr>
                            <w:rStyle w:val="Hyperlink"/>
                            <w:rFonts w:ascii="Times New Roman" w:hAnsi="Times New Roman" w:cs="Times New Roman"/>
                            <w:szCs w:val="22"/>
                          </w:rPr>
                          <w:t>www.centralbank.bank.in</w:t>
                        </w:r>
                      </w:hyperlink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से डाऊनलोड किए जा सकते हैं.  </w:t>
                      </w:r>
                    </w:p>
                    <w:p w:rsidR="00E379DE" w:rsidRDefault="00E379DE" w:rsidP="00E42AA0">
                      <w:pPr>
                        <w:spacing w:after="0"/>
                        <w:jc w:val="both"/>
                        <w:rPr>
                          <w:rFonts w:ascii="Nirmala UI" w:hAnsi="Nirmala UI" w:cs="Nirmala UI"/>
                          <w:szCs w:val="22"/>
                        </w:rPr>
                      </w:pPr>
                    </w:p>
                    <w:p w:rsidR="00E379DE" w:rsidRPr="00380556" w:rsidRDefault="00E379DE" w:rsidP="00E42AA0">
                      <w:pPr>
                        <w:spacing w:after="0"/>
                        <w:jc w:val="both"/>
                        <w:rPr>
                          <w:rFonts w:ascii="Nirmala UI" w:hAnsi="Nirmala UI" w:cs="Nirmala UI"/>
                          <w:szCs w:val="22"/>
                          <w:cs/>
                        </w:rPr>
                      </w:pP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सीलबंद निवि</w:t>
                      </w:r>
                      <w:r w:rsidR="005236E1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दाएं हमारे कार्यालय को दिनांक </w:t>
                      </w:r>
                      <w:r w:rsidR="00D61587" w:rsidRPr="00D61587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22.08</w:t>
                      </w:r>
                      <w:r w:rsidRPr="00D61587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.202</w:t>
                      </w:r>
                      <w:r w:rsidR="005236E1" w:rsidRPr="00D61587"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>6</w:t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की सायं 5.00 बजे तक जमा कराई जा सकती हैं. </w:t>
                      </w:r>
                    </w:p>
                    <w:p w:rsidR="00E379DE" w:rsidRDefault="00E379DE" w:rsidP="00E42AA0">
                      <w:pPr>
                        <w:spacing w:after="0"/>
                        <w:rPr>
                          <w:rFonts w:ascii="Nirmala UI" w:hAnsi="Nirmala UI" w:cs="Nirmala UI"/>
                          <w:b/>
                          <w:bCs/>
                          <w:szCs w:val="22"/>
                        </w:rPr>
                      </w:pPr>
                    </w:p>
                    <w:p w:rsidR="00E379DE" w:rsidRDefault="00E379DE" w:rsidP="00E42AA0">
                      <w:pPr>
                        <w:spacing w:after="0"/>
                        <w:rPr>
                          <w:rFonts w:ascii="Nirmala UI" w:hAnsi="Nirmala UI" w:cs="Nirmala UI"/>
                          <w:b/>
                          <w:bCs/>
                          <w:szCs w:val="22"/>
                        </w:rPr>
                      </w:pPr>
                    </w:p>
                    <w:p w:rsidR="00E379DE" w:rsidRPr="00E42AA0" w:rsidRDefault="00E379DE" w:rsidP="00E42AA0">
                      <w:pPr>
                        <w:spacing w:after="0"/>
                        <w:rPr>
                          <w:rFonts w:ascii="Nirmala UI" w:hAnsi="Nirmala UI" w:cs="Nirmala UI"/>
                          <w:b/>
                          <w:bCs/>
                          <w:szCs w:val="22"/>
                        </w:rPr>
                      </w:pPr>
                      <w:r w:rsidRPr="00E42AA0">
                        <w:rPr>
                          <w:rFonts w:ascii="Nirmala UI" w:hAnsi="Nirmala UI" w:cs="Nirmala UI" w:hint="cs"/>
                          <w:b/>
                          <w:bCs/>
                          <w:szCs w:val="22"/>
                          <w:cs/>
                        </w:rPr>
                        <w:t xml:space="preserve">क्षेत्र प्रमुख </w:t>
                      </w:r>
                    </w:p>
                    <w:p w:rsidR="00E379DE" w:rsidRDefault="00E379DE" w:rsidP="00E42AA0">
                      <w:pPr>
                        <w:spacing w:after="0"/>
                        <w:jc w:val="both"/>
                      </w:pPr>
                      <w:r w:rsidRPr="00E42AA0">
                        <w:rPr>
                          <w:rFonts w:ascii="Nirmala UI" w:hAnsi="Nirmala UI" w:cs="Nirmala UI" w:hint="cs"/>
                          <w:b/>
                          <w:bCs/>
                          <w:szCs w:val="22"/>
                          <w:cs/>
                        </w:rPr>
                        <w:t>अमृतसर क्षेत्र</w:t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</w:t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ab/>
                        <w:t xml:space="preserve">        </w:t>
                      </w:r>
                      <w:r>
                        <w:rPr>
                          <w:rFonts w:ascii="Nirmala UI" w:hAnsi="Nirmala UI" w:cs="Nirmala UI" w:hint="cs"/>
                          <w:b/>
                          <w:bCs/>
                          <w:szCs w:val="22"/>
                          <w:cs/>
                        </w:rPr>
                        <w:t xml:space="preserve">दिनांक : </w:t>
                      </w:r>
                      <w:r w:rsidR="00D61587">
                        <w:rPr>
                          <w:rFonts w:ascii="Nirmala UI" w:hAnsi="Nirmala UI" w:cs="Nirmala UI" w:hint="cs"/>
                          <w:b/>
                          <w:bCs/>
                          <w:szCs w:val="22"/>
                          <w:cs/>
                        </w:rPr>
                        <w:t>30.07</w:t>
                      </w:r>
                      <w:r w:rsidR="00B732DB" w:rsidRPr="00D61587">
                        <w:rPr>
                          <w:rFonts w:ascii="Nirmala UI" w:hAnsi="Nirmala UI" w:cs="Nirmala UI" w:hint="cs"/>
                          <w:b/>
                          <w:bCs/>
                          <w:szCs w:val="22"/>
                          <w:cs/>
                        </w:rPr>
                        <w:t>.2026</w:t>
                      </w:r>
                      <w:r>
                        <w:rPr>
                          <w:rFonts w:ascii="Nirmala UI" w:hAnsi="Nirmala UI" w:cs="Nirmala UI" w:hint="cs"/>
                          <w:szCs w:val="2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80556" w:rsidRPr="00DD009C" w:rsidRDefault="00380556" w:rsidP="00380556"/>
    <w:p w:rsidR="00380556" w:rsidRPr="00DD009C" w:rsidRDefault="00380556" w:rsidP="00380556"/>
    <w:p w:rsidR="00380556" w:rsidRPr="00DD009C" w:rsidRDefault="00380556" w:rsidP="00380556"/>
    <w:p w:rsidR="00380556" w:rsidRPr="00DD009C" w:rsidRDefault="00380556" w:rsidP="00380556"/>
    <w:p w:rsidR="00380556" w:rsidRPr="00DD009C" w:rsidRDefault="00380556" w:rsidP="00380556"/>
    <w:p w:rsidR="00380556" w:rsidRPr="00DD009C" w:rsidRDefault="00380556" w:rsidP="00380556"/>
    <w:p w:rsidR="00380556" w:rsidRPr="00DD009C" w:rsidRDefault="00380556" w:rsidP="00380556"/>
    <w:p w:rsidR="00380556" w:rsidRPr="00DD009C" w:rsidRDefault="00380556" w:rsidP="00380556"/>
    <w:p w:rsidR="00380556" w:rsidRPr="00DD009C" w:rsidRDefault="00380556" w:rsidP="00380556"/>
    <w:p w:rsidR="00DD009C" w:rsidRPr="00DD009C" w:rsidRDefault="00380556" w:rsidP="00380556">
      <w:pPr>
        <w:tabs>
          <w:tab w:val="left" w:pos="2938"/>
        </w:tabs>
      </w:pPr>
      <w:r w:rsidRPr="00DD009C">
        <w:tab/>
      </w:r>
    </w:p>
    <w:p w:rsidR="00DD009C" w:rsidRPr="00DD009C" w:rsidRDefault="00DD009C" w:rsidP="00DD009C"/>
    <w:p w:rsidR="00DD009C" w:rsidRPr="00DD009C" w:rsidRDefault="00DD009C" w:rsidP="00DD009C"/>
    <w:p w:rsidR="00DD009C" w:rsidRPr="00DD009C" w:rsidRDefault="00DD009C" w:rsidP="00DD009C">
      <w:r w:rsidRPr="00DD009C">
        <w:rPr>
          <w:rFonts w:cs="Arial Unicode MS"/>
          <w:noProof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B9B84B" wp14:editId="44E00663">
                <wp:simplePos x="0" y="0"/>
                <wp:positionH relativeFrom="column">
                  <wp:posOffset>435127</wp:posOffset>
                </wp:positionH>
                <wp:positionV relativeFrom="paragraph">
                  <wp:posOffset>260757</wp:posOffset>
                </wp:positionV>
                <wp:extent cx="5954395" cy="3540125"/>
                <wp:effectExtent l="0" t="0" r="27305" b="2222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4395" cy="354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79DE" w:rsidRDefault="00E379DE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312770B" wp14:editId="166DAACE">
                                  <wp:extent cx="2992120" cy="922020"/>
                                  <wp:effectExtent l="0" t="0" r="0" b="0"/>
                                  <wp:docPr id="6" name="Picture 6" descr="central-bank-logo-768x251 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entral-bank-logo-768x251 (1)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2120" cy="9220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379DE" w:rsidRPr="00415BE9" w:rsidRDefault="00E379DE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Regional Office, SCO 57, 4</w:t>
                            </w:r>
                            <w:r w:rsidRPr="00415BE9"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Nirmala UI" w:hAnsi="Nirmala UI" w:cs="Nirmala U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 floor, Ranjit Avenue, Block-B, Amritsar 143001</w:t>
                            </w:r>
                          </w:p>
                          <w:p w:rsidR="00E379DE" w:rsidRDefault="00E379DE" w:rsidP="00E42AA0">
                            <w:pPr>
                              <w:spacing w:after="0"/>
                              <w:jc w:val="center"/>
                              <w:rPr>
                                <w:rFonts w:ascii="Nirmala UI" w:hAnsi="Nirmala UI" w:cs="Nirmala UI"/>
                                <w:b/>
                                <w:bCs/>
                                <w:szCs w:val="22"/>
                                <w:u w:val="single"/>
                              </w:rPr>
                            </w:pPr>
                          </w:p>
                          <w:p w:rsidR="00E379DE" w:rsidRPr="00B732DB" w:rsidRDefault="00B732DB" w:rsidP="00E42AA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  <w:u w:val="single"/>
                              </w:rPr>
                            </w:pPr>
                            <w:r w:rsidRPr="00B732DB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  <w:u w:val="single"/>
                              </w:rPr>
                              <w:t xml:space="preserve">TENDER FOR FURBISHING WORK IN NEW PREMISES OF OUR B/O </w:t>
                            </w:r>
                            <w:proofErr w:type="gramStart"/>
                            <w:r w:rsidR="00464019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  <w:u w:val="single"/>
                              </w:rPr>
                              <w:t>UDHAMPUR(</w:t>
                            </w:r>
                            <w:proofErr w:type="gramEnd"/>
                            <w:r w:rsidR="00464019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  <w:u w:val="single"/>
                              </w:rPr>
                              <w:t>JAMMU).</w:t>
                            </w:r>
                          </w:p>
                          <w:p w:rsidR="00E379DE" w:rsidRPr="00CA151F" w:rsidRDefault="00E379DE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  <w:u w:val="single"/>
                              </w:rPr>
                            </w:pPr>
                          </w:p>
                          <w:p w:rsidR="00E379DE" w:rsidRDefault="00E379DE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Central Bank of India, Regional Office Amritsar invite tender</w:t>
                            </w:r>
                            <w:r>
                              <w:rPr>
                                <w:rFonts w:ascii="Times New Roman" w:hAnsi="Times New Roman" w:cs="Nirmala UI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from reputed contractors for furbishing work at their B/o </w:t>
                            </w:r>
                            <w:r w:rsidR="0006577D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Udhampur (Jammu)</w:t>
                            </w:r>
                            <w:r w:rsidRPr="00B732DB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Details of works,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terms &amp; conditions and tender forms can be downloaded from our website </w:t>
                            </w:r>
                            <w:hyperlink r:id="rId12" w:history="1">
                              <w:r w:rsidR="008F35FE" w:rsidRPr="00574271">
                                <w:rPr>
                                  <w:rStyle w:val="Hyperlink"/>
                                  <w:rFonts w:ascii="Times New Roman" w:hAnsi="Times New Roman" w:cs="Times New Roman"/>
                                  <w:szCs w:val="22"/>
                                </w:rPr>
                                <w:t>www.centralbank.bank.in</w:t>
                              </w:r>
                            </w:hyperlink>
                          </w:p>
                          <w:p w:rsidR="00E379DE" w:rsidRDefault="00E379DE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</w:p>
                          <w:p w:rsidR="00E379DE" w:rsidRPr="00CA151F" w:rsidRDefault="00E379DE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Last date for submission of sealed tend</w:t>
                            </w:r>
                            <w:r w:rsidR="00B11D88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er to our office is fixed for </w:t>
                            </w:r>
                            <w:r w:rsidR="003773C8" w:rsidRPr="003773C8">
                              <w:rPr>
                                <w:rFonts w:ascii="Times New Roman" w:hAnsi="Times New Roman" w:cs="Times New Roman"/>
                                <w:szCs w:val="22"/>
                                <w:cs/>
                              </w:rPr>
                              <w:t>22.08</w:t>
                            </w:r>
                            <w:r w:rsidR="008F35FE" w:rsidRPr="003773C8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.2026</w:t>
                            </w:r>
                            <w:r w:rsidRPr="003773C8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</w:t>
                            </w:r>
                            <w:r w:rsidR="002C7E7A"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>up to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2"/>
                              </w:rPr>
                              <w:t xml:space="preserve"> 5.00 PM  </w:t>
                            </w:r>
                          </w:p>
                          <w:p w:rsidR="00E379DE" w:rsidRDefault="00E379DE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</w:pPr>
                          </w:p>
                          <w:p w:rsidR="00E379DE" w:rsidRPr="00CA151F" w:rsidRDefault="00E379DE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</w:pPr>
                            <w:r w:rsidRPr="00CA151F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>Regional Head</w:t>
                            </w:r>
                          </w:p>
                          <w:p w:rsidR="00E379DE" w:rsidRPr="00CA151F" w:rsidRDefault="00E379DE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</w:pPr>
                            <w:r w:rsidRPr="00CA151F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>Amritsar Region</w:t>
                            </w:r>
                            <w:r w:rsidRPr="00CA151F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Pr="00CA151F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Pr="00CA151F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Pr="00CA151F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Pr="00CA151F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Pr="00CA151F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</w:r>
                            <w:r w:rsidRPr="00CA151F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ab/>
                              <w:t xml:space="preserve">  </w:t>
                            </w:r>
                            <w:r w:rsidR="0061291C" w:rsidRPr="00CA151F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>Date:</w:t>
                            </w:r>
                            <w:r w:rsidRPr="00CA151F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 xml:space="preserve"> </w:t>
                            </w:r>
                            <w:r w:rsidR="003773C8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>30</w:t>
                            </w:r>
                            <w:r w:rsidR="008F35FE" w:rsidRPr="003773C8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>.07.2026</w:t>
                            </w:r>
                            <w:r w:rsidRPr="003773C8">
                              <w:rPr>
                                <w:rFonts w:ascii="Times New Roman" w:hAnsi="Times New Roman" w:cs="Times New Roman"/>
                                <w:b/>
                                <w:bCs/>
                                <w:szCs w:val="22"/>
                              </w:rPr>
                              <w:t xml:space="preserve"> </w:t>
                            </w:r>
                          </w:p>
                          <w:p w:rsidR="00E379DE" w:rsidRPr="00CA151F" w:rsidRDefault="00E379DE" w:rsidP="00E42AA0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Cs w:val="22"/>
                              </w:rPr>
                            </w:pPr>
                          </w:p>
                          <w:p w:rsidR="00E379DE" w:rsidRDefault="00E379DE" w:rsidP="00E42AA0">
                            <w:pPr>
                              <w:spacing w:after="0"/>
                              <w:jc w:val="both"/>
                              <w:rPr>
                                <w:rFonts w:ascii="Nirmala UI" w:hAnsi="Nirmala UI" w:cs="Nirmala UI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4.25pt;margin-top:20.55pt;width:468.85pt;height:2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">
                <v:textbox>
                  <w:txbxContent>
                    <w:p w:rsidR="00E379DE" w:rsidRDefault="00E379DE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312770B" wp14:editId="166DAACE">
                            <wp:extent cx="2992120" cy="922020"/>
                            <wp:effectExtent l="0" t="0" r="0" b="0"/>
                            <wp:docPr id="6" name="Picture 6" descr="central-bank-logo-768x251 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entral-bank-logo-768x251 (1)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2120" cy="9220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379DE" w:rsidRPr="00415BE9" w:rsidRDefault="00E379DE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  <w:t>Regional Office, SCO 57, 4</w:t>
                      </w:r>
                      <w:r w:rsidRPr="00415BE9"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  <w:vertAlign w:val="superscript"/>
                        </w:rPr>
                        <w:t>th</w:t>
                      </w:r>
                      <w:r>
                        <w:rPr>
                          <w:rFonts w:ascii="Nirmala UI" w:hAnsi="Nirmala UI" w:cs="Nirmala UI"/>
                          <w:b/>
                          <w:bCs/>
                          <w:sz w:val="18"/>
                          <w:szCs w:val="18"/>
                          <w:u w:val="single"/>
                        </w:rPr>
                        <w:t xml:space="preserve"> floor, Ranjit Avenue, Block-B, Amritsar 143001</w:t>
                      </w:r>
                    </w:p>
                    <w:p w:rsidR="00E379DE" w:rsidRDefault="00E379DE" w:rsidP="00E42AA0">
                      <w:pPr>
                        <w:spacing w:after="0"/>
                        <w:jc w:val="center"/>
                        <w:rPr>
                          <w:rFonts w:ascii="Nirmala UI" w:hAnsi="Nirmala UI" w:cs="Nirmala UI"/>
                          <w:b/>
                          <w:bCs/>
                          <w:szCs w:val="22"/>
                          <w:u w:val="single"/>
                        </w:rPr>
                      </w:pPr>
                    </w:p>
                    <w:p w:rsidR="00E379DE" w:rsidRPr="00B732DB" w:rsidRDefault="00B732DB" w:rsidP="00E42AA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  <w:u w:val="single"/>
                        </w:rPr>
                      </w:pPr>
                      <w:r w:rsidRPr="00B732DB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  <w:u w:val="single"/>
                        </w:rPr>
                        <w:t xml:space="preserve">TENDER FOR FURBISHING WORK IN NEW PREMISES OF OUR B/O </w:t>
                      </w:r>
                      <w:proofErr w:type="gramStart"/>
                      <w:r w:rsidR="00464019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  <w:u w:val="single"/>
                        </w:rPr>
                        <w:t>UDHAMPUR(</w:t>
                      </w:r>
                      <w:proofErr w:type="gramEnd"/>
                      <w:r w:rsidR="00464019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  <w:u w:val="single"/>
                        </w:rPr>
                        <w:t>JAMMU).</w:t>
                      </w:r>
                    </w:p>
                    <w:p w:rsidR="00E379DE" w:rsidRPr="00CA151F" w:rsidRDefault="00E379DE" w:rsidP="00E42AA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  <w:u w:val="single"/>
                        </w:rPr>
                      </w:pPr>
                    </w:p>
                    <w:p w:rsidR="00E379DE" w:rsidRDefault="00E379DE" w:rsidP="00E42AA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>Central Bank of India, Regional Office Amritsar invite tender</w:t>
                      </w:r>
                      <w:r>
                        <w:rPr>
                          <w:rFonts w:ascii="Times New Roman" w:hAnsi="Times New Roman" w:cs="Nirmala UI"/>
                        </w:rPr>
                        <w:t>s</w:t>
                      </w: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 xml:space="preserve"> from reputed contractors for furbishing work at their B/o </w:t>
                      </w:r>
                      <w:r w:rsidR="0006577D">
                        <w:rPr>
                          <w:rFonts w:ascii="Times New Roman" w:hAnsi="Times New Roman" w:cs="Times New Roman"/>
                          <w:szCs w:val="22"/>
                        </w:rPr>
                        <w:t>Udhampur (Jammu)</w:t>
                      </w:r>
                      <w:r w:rsidRPr="00B732DB">
                        <w:rPr>
                          <w:rFonts w:ascii="Times New Roman" w:hAnsi="Times New Roman" w:cs="Times New Roman"/>
                          <w:szCs w:val="22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 xml:space="preserve"> Details of works,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 xml:space="preserve"> terms &amp; conditions and tender forms can be downloaded from our website </w:t>
                      </w:r>
                      <w:hyperlink r:id="rId13" w:history="1">
                        <w:r w:rsidR="008F35FE" w:rsidRPr="00574271">
                          <w:rPr>
                            <w:rStyle w:val="Hyperlink"/>
                            <w:rFonts w:ascii="Times New Roman" w:hAnsi="Times New Roman" w:cs="Times New Roman"/>
                            <w:szCs w:val="22"/>
                          </w:rPr>
                          <w:t>www.centralbank.bank.in</w:t>
                        </w:r>
                      </w:hyperlink>
                    </w:p>
                    <w:p w:rsidR="00E379DE" w:rsidRDefault="00E379DE" w:rsidP="00E42AA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Cs w:val="22"/>
                        </w:rPr>
                      </w:pPr>
                    </w:p>
                    <w:p w:rsidR="00E379DE" w:rsidRPr="00CA151F" w:rsidRDefault="00E379DE" w:rsidP="00E42AA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>Last date for submission of sealed tend</w:t>
                      </w:r>
                      <w:r w:rsidR="00B11D88">
                        <w:rPr>
                          <w:rFonts w:ascii="Times New Roman" w:hAnsi="Times New Roman" w:cs="Times New Roman"/>
                          <w:szCs w:val="22"/>
                        </w:rPr>
                        <w:t xml:space="preserve">er to our office is fixed for </w:t>
                      </w:r>
                      <w:r w:rsidR="003773C8" w:rsidRPr="003773C8">
                        <w:rPr>
                          <w:rFonts w:ascii="Times New Roman" w:hAnsi="Times New Roman" w:cs="Times New Roman"/>
                          <w:szCs w:val="22"/>
                          <w:cs/>
                        </w:rPr>
                        <w:t>22.08</w:t>
                      </w:r>
                      <w:r w:rsidR="008F35FE" w:rsidRPr="003773C8">
                        <w:rPr>
                          <w:rFonts w:ascii="Times New Roman" w:hAnsi="Times New Roman" w:cs="Times New Roman"/>
                          <w:szCs w:val="22"/>
                        </w:rPr>
                        <w:t>.2026</w:t>
                      </w:r>
                      <w:r w:rsidRPr="003773C8">
                        <w:rPr>
                          <w:rFonts w:ascii="Times New Roman" w:hAnsi="Times New Roman" w:cs="Times New Roman"/>
                          <w:szCs w:val="22"/>
                        </w:rPr>
                        <w:t xml:space="preserve"> </w:t>
                      </w:r>
                      <w:r w:rsidR="002C7E7A">
                        <w:rPr>
                          <w:rFonts w:ascii="Times New Roman" w:hAnsi="Times New Roman" w:cs="Times New Roman"/>
                          <w:szCs w:val="22"/>
                        </w:rPr>
                        <w:t>up to</w:t>
                      </w:r>
                      <w:r>
                        <w:rPr>
                          <w:rFonts w:ascii="Times New Roman" w:hAnsi="Times New Roman" w:cs="Times New Roman"/>
                          <w:szCs w:val="22"/>
                        </w:rPr>
                        <w:t xml:space="preserve"> 5.00 PM  </w:t>
                      </w:r>
                    </w:p>
                    <w:p w:rsidR="00E379DE" w:rsidRDefault="00E379DE" w:rsidP="00E42AA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</w:pPr>
                    </w:p>
                    <w:p w:rsidR="00E379DE" w:rsidRPr="00CA151F" w:rsidRDefault="00E379DE" w:rsidP="00E42AA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</w:pPr>
                      <w:r w:rsidRPr="00CA151F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>Regional Head</w:t>
                      </w:r>
                    </w:p>
                    <w:p w:rsidR="00E379DE" w:rsidRPr="00CA151F" w:rsidRDefault="00E379DE" w:rsidP="00E42AA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</w:pPr>
                      <w:r w:rsidRPr="00CA151F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>Amritsar Region</w:t>
                      </w:r>
                      <w:r w:rsidRPr="00CA151F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 w:rsidRPr="00CA151F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 w:rsidRPr="00CA151F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 w:rsidRPr="00CA151F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 w:rsidRPr="00CA151F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 w:rsidRPr="00CA151F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</w:r>
                      <w:r w:rsidRPr="00CA151F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ab/>
                        <w:t xml:space="preserve">  </w:t>
                      </w:r>
                      <w:r w:rsidR="0061291C" w:rsidRPr="00CA151F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>Date:</w:t>
                      </w:r>
                      <w:r w:rsidRPr="00CA151F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 xml:space="preserve"> </w:t>
                      </w:r>
                      <w:r w:rsidR="003773C8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>30</w:t>
                      </w:r>
                      <w:r w:rsidR="008F35FE" w:rsidRPr="003773C8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>.07.2026</w:t>
                      </w:r>
                      <w:r w:rsidRPr="003773C8">
                        <w:rPr>
                          <w:rFonts w:ascii="Times New Roman" w:hAnsi="Times New Roman" w:cs="Times New Roman"/>
                          <w:b/>
                          <w:bCs/>
                          <w:szCs w:val="22"/>
                        </w:rPr>
                        <w:t xml:space="preserve"> </w:t>
                      </w:r>
                    </w:p>
                    <w:p w:rsidR="00E379DE" w:rsidRPr="00CA151F" w:rsidRDefault="00E379DE" w:rsidP="00E42AA0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Cs w:val="22"/>
                        </w:rPr>
                      </w:pPr>
                    </w:p>
                    <w:p w:rsidR="00E379DE" w:rsidRDefault="00E379DE" w:rsidP="00E42AA0">
                      <w:pPr>
                        <w:spacing w:after="0"/>
                        <w:jc w:val="both"/>
                        <w:rPr>
                          <w:rFonts w:ascii="Nirmala UI" w:hAnsi="Nirmala UI" w:cs="Nirmala UI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D009C" w:rsidRPr="00DD009C" w:rsidRDefault="00DD009C" w:rsidP="00DD009C"/>
    <w:p w:rsidR="002A4740" w:rsidRPr="00E56151" w:rsidRDefault="002A4740" w:rsidP="00E56151">
      <w:pPr>
        <w:rPr>
          <w:rFonts w:ascii="Bookman Old Style" w:hAnsi="Bookman Old Style" w:cs="Arial Unicode MS"/>
          <w:b/>
          <w:bCs/>
          <w:sz w:val="20"/>
          <w:u w:val="single"/>
        </w:rPr>
        <w:sectPr w:rsidR="002A4740" w:rsidRPr="00E56151" w:rsidSect="00E379DE">
          <w:headerReference w:type="default" r:id="rId14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DD009C" w:rsidRPr="00E56151" w:rsidRDefault="00DD009C" w:rsidP="0006577D">
      <w:pPr>
        <w:rPr>
          <w:rFonts w:ascii="Bookman Old Style" w:hAnsi="Bookman Old Style" w:cs="Arial Unicode MS"/>
          <w:sz w:val="20"/>
        </w:rPr>
      </w:pPr>
    </w:p>
    <w:sectPr w:rsidR="00DD009C" w:rsidRPr="00E56151" w:rsidSect="002A4740">
      <w:pgSz w:w="15840" w:h="12240" w:orient="landscape"/>
      <w:pgMar w:top="1440" w:right="63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FFA" w:rsidRDefault="009B6FFA" w:rsidP="00DD009C">
      <w:pPr>
        <w:spacing w:after="0" w:line="240" w:lineRule="auto"/>
      </w:pPr>
      <w:r>
        <w:separator/>
      </w:r>
    </w:p>
  </w:endnote>
  <w:endnote w:type="continuationSeparator" w:id="0">
    <w:p w:rsidR="009B6FFA" w:rsidRDefault="009B6FFA" w:rsidP="00DD0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FFA" w:rsidRDefault="009B6FFA" w:rsidP="00DD009C">
      <w:pPr>
        <w:spacing w:after="0" w:line="240" w:lineRule="auto"/>
      </w:pPr>
      <w:r>
        <w:separator/>
      </w:r>
    </w:p>
  </w:footnote>
  <w:footnote w:type="continuationSeparator" w:id="0">
    <w:p w:rsidR="009B6FFA" w:rsidRDefault="009B6FFA" w:rsidP="00DD0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9DE" w:rsidRDefault="00E379DE">
    <w:pPr>
      <w:pStyle w:val="Header"/>
      <w:jc w:val="right"/>
    </w:pPr>
  </w:p>
  <w:p w:rsidR="00E379DE" w:rsidRDefault="00E379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81188"/>
    <w:multiLevelType w:val="hybridMultilevel"/>
    <w:tmpl w:val="1452F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00000"/>
    <w:multiLevelType w:val="hybridMultilevel"/>
    <w:tmpl w:val="21189848"/>
    <w:lvl w:ilvl="0" w:tplc="0AB05088">
      <w:start w:val="1"/>
      <w:numFmt w:val="lowerRoman"/>
      <w:lvlText w:val="(%1)"/>
      <w:lvlJc w:val="left"/>
      <w:pPr>
        <w:ind w:left="2757" w:hanging="720"/>
        <w:jc w:val="both"/>
      </w:pPr>
    </w:lvl>
    <w:lvl w:ilvl="1" w:tplc="CE288724">
      <w:start w:val="1"/>
      <w:numFmt w:val="lowerLetter"/>
      <w:lvlText w:val="%2."/>
      <w:lvlJc w:val="left"/>
      <w:pPr>
        <w:ind w:left="3117" w:hanging="360"/>
        <w:jc w:val="both"/>
      </w:pPr>
    </w:lvl>
    <w:lvl w:ilvl="2" w:tplc="0AEA2548">
      <w:start w:val="1"/>
      <w:numFmt w:val="lowerRoman"/>
      <w:lvlText w:val="%3."/>
      <w:lvlJc w:val="right"/>
      <w:pPr>
        <w:ind w:left="3837" w:hanging="180"/>
        <w:jc w:val="both"/>
      </w:pPr>
    </w:lvl>
    <w:lvl w:ilvl="3" w:tplc="BFEEBE76">
      <w:start w:val="1"/>
      <w:numFmt w:val="decimal"/>
      <w:lvlText w:val="%4."/>
      <w:lvlJc w:val="left"/>
      <w:pPr>
        <w:ind w:left="4557" w:hanging="360"/>
        <w:jc w:val="both"/>
      </w:pPr>
    </w:lvl>
    <w:lvl w:ilvl="4" w:tplc="63D0C312">
      <w:start w:val="1"/>
      <w:numFmt w:val="lowerLetter"/>
      <w:lvlText w:val="%5."/>
      <w:lvlJc w:val="left"/>
      <w:pPr>
        <w:ind w:left="5277" w:hanging="360"/>
        <w:jc w:val="both"/>
      </w:pPr>
    </w:lvl>
    <w:lvl w:ilvl="5" w:tplc="FAFC1FC6">
      <w:start w:val="1"/>
      <w:numFmt w:val="lowerRoman"/>
      <w:lvlText w:val="%6."/>
      <w:lvlJc w:val="right"/>
      <w:pPr>
        <w:ind w:left="5997" w:hanging="180"/>
        <w:jc w:val="both"/>
      </w:pPr>
    </w:lvl>
    <w:lvl w:ilvl="6" w:tplc="76588878">
      <w:start w:val="1"/>
      <w:numFmt w:val="decimal"/>
      <w:lvlText w:val="%7."/>
      <w:lvlJc w:val="left"/>
      <w:pPr>
        <w:ind w:left="6717" w:hanging="360"/>
        <w:jc w:val="both"/>
      </w:pPr>
    </w:lvl>
    <w:lvl w:ilvl="7" w:tplc="063EBE80">
      <w:start w:val="1"/>
      <w:numFmt w:val="lowerLetter"/>
      <w:lvlText w:val="%8."/>
      <w:lvlJc w:val="left"/>
      <w:pPr>
        <w:ind w:left="7437" w:hanging="360"/>
        <w:jc w:val="both"/>
      </w:pPr>
    </w:lvl>
    <w:lvl w:ilvl="8" w:tplc="DFB8490C">
      <w:start w:val="1"/>
      <w:numFmt w:val="lowerRoman"/>
      <w:lvlText w:val="%9."/>
      <w:lvlJc w:val="right"/>
      <w:pPr>
        <w:ind w:left="8157" w:hanging="180"/>
        <w:jc w:val="both"/>
      </w:pPr>
    </w:lvl>
  </w:abstractNum>
  <w:abstractNum w:abstractNumId="2">
    <w:nsid w:val="2F000007"/>
    <w:multiLevelType w:val="multilevel"/>
    <w:tmpl w:val="598FCDBE"/>
    <w:lvl w:ilvl="0">
      <w:start w:val="1"/>
      <w:numFmt w:val="decimal"/>
      <w:lvlText w:val="%1."/>
      <w:lvlJc w:val="left"/>
      <w:pPr>
        <w:ind w:left="720" w:hanging="720"/>
        <w:jc w:val="both"/>
      </w:pPr>
    </w:lvl>
    <w:lvl w:ilvl="1">
      <w:start w:val="1"/>
      <w:numFmt w:val="decimal"/>
      <w:lvlText w:val="%1.%2."/>
      <w:lvlJc w:val="left"/>
      <w:pPr>
        <w:ind w:left="720" w:hanging="720"/>
        <w:jc w:val="both"/>
      </w:pPr>
    </w:lvl>
    <w:lvl w:ilvl="2">
      <w:start w:val="1"/>
      <w:numFmt w:val="decimal"/>
      <w:lvlText w:val="%1.%2.%3."/>
      <w:lvlJc w:val="left"/>
      <w:pPr>
        <w:ind w:left="720" w:hanging="720"/>
        <w:jc w:val="both"/>
      </w:pPr>
    </w:lvl>
    <w:lvl w:ilvl="3">
      <w:start w:val="1"/>
      <w:numFmt w:val="decimal"/>
      <w:lvlText w:val="%1.%2.%3.%4."/>
      <w:lvlJc w:val="left"/>
      <w:pPr>
        <w:ind w:left="1080" w:hanging="1080"/>
        <w:jc w:val="both"/>
      </w:pPr>
    </w:lvl>
    <w:lvl w:ilvl="4">
      <w:start w:val="1"/>
      <w:numFmt w:val="decimal"/>
      <w:lvlText w:val="%1.%2.%3.%4.%5."/>
      <w:lvlJc w:val="left"/>
      <w:pPr>
        <w:ind w:left="1080" w:hanging="1080"/>
        <w:jc w:val="both"/>
      </w:pPr>
    </w:lvl>
    <w:lvl w:ilvl="5">
      <w:start w:val="1"/>
      <w:numFmt w:val="decimal"/>
      <w:lvlText w:val="%1.%2.%3.%4.%5.%6."/>
      <w:lvlJc w:val="left"/>
      <w:pPr>
        <w:ind w:left="1440" w:hanging="1440"/>
        <w:jc w:val="both"/>
      </w:pPr>
    </w:lvl>
    <w:lvl w:ilvl="6">
      <w:start w:val="1"/>
      <w:numFmt w:val="decimal"/>
      <w:lvlText w:val="%1.%2.%3.%4.%5.%6.%7."/>
      <w:lvlJc w:val="left"/>
      <w:pPr>
        <w:ind w:left="1440" w:hanging="1440"/>
        <w:jc w:val="both"/>
      </w:pPr>
    </w:lvl>
    <w:lvl w:ilvl="7">
      <w:start w:val="1"/>
      <w:numFmt w:val="decimal"/>
      <w:lvlText w:val="%1.%2.%3.%4.%5.%6.%7.%8."/>
      <w:lvlJc w:val="left"/>
      <w:pPr>
        <w:ind w:left="1800" w:hanging="1800"/>
        <w:jc w:val="both"/>
      </w:pPr>
    </w:lvl>
    <w:lvl w:ilvl="8">
      <w:start w:val="1"/>
      <w:numFmt w:val="decimal"/>
      <w:lvlText w:val="%1.%2.%3.%4.%5.%6.%7.%8.%9."/>
      <w:lvlJc w:val="left"/>
      <w:pPr>
        <w:ind w:left="2160" w:hanging="2160"/>
        <w:jc w:val="both"/>
      </w:pPr>
    </w:lvl>
  </w:abstractNum>
  <w:abstractNum w:abstractNumId="3">
    <w:nsid w:val="2F000008"/>
    <w:multiLevelType w:val="multilevel"/>
    <w:tmpl w:val="572FDAE2"/>
    <w:lvl w:ilvl="0">
      <w:start w:val="1"/>
      <w:numFmt w:val="decimal"/>
      <w:lvlText w:val="%1."/>
      <w:lvlJc w:val="left"/>
      <w:pPr>
        <w:ind w:left="360" w:hanging="360"/>
        <w:jc w:val="both"/>
      </w:pPr>
    </w:lvl>
    <w:lvl w:ilvl="1">
      <w:start w:val="1"/>
      <w:numFmt w:val="decimal"/>
      <w:lvlText w:val="%1.%2"/>
      <w:lvlJc w:val="left"/>
      <w:pPr>
        <w:ind w:left="1080" w:hanging="360"/>
        <w:jc w:val="both"/>
      </w:pPr>
    </w:lvl>
    <w:lvl w:ilvl="2">
      <w:start w:val="1"/>
      <w:numFmt w:val="decimal"/>
      <w:lvlText w:val="%1.%2.%3"/>
      <w:lvlJc w:val="left"/>
      <w:pPr>
        <w:ind w:left="2160" w:hanging="720"/>
        <w:jc w:val="both"/>
      </w:pPr>
    </w:lvl>
    <w:lvl w:ilvl="3">
      <w:start w:val="1"/>
      <w:numFmt w:val="decimal"/>
      <w:lvlText w:val="%1.%2.%3.%4"/>
      <w:lvlJc w:val="left"/>
      <w:pPr>
        <w:ind w:left="2880" w:hanging="720"/>
        <w:jc w:val="both"/>
      </w:pPr>
    </w:lvl>
    <w:lvl w:ilvl="4">
      <w:start w:val="1"/>
      <w:numFmt w:val="decimal"/>
      <w:lvlText w:val="%1.%2.%3.%4.%5"/>
      <w:lvlJc w:val="left"/>
      <w:pPr>
        <w:ind w:left="3960" w:hanging="1080"/>
        <w:jc w:val="both"/>
      </w:pPr>
    </w:lvl>
    <w:lvl w:ilvl="5">
      <w:start w:val="1"/>
      <w:numFmt w:val="decimal"/>
      <w:lvlText w:val="%1.%2.%3.%4.%5.%6"/>
      <w:lvlJc w:val="left"/>
      <w:pPr>
        <w:ind w:left="5040" w:hanging="1440"/>
        <w:jc w:val="both"/>
      </w:pPr>
    </w:lvl>
    <w:lvl w:ilvl="6">
      <w:start w:val="1"/>
      <w:numFmt w:val="decimal"/>
      <w:lvlText w:val="%1.%2.%3.%4.%5.%6.%7"/>
      <w:lvlJc w:val="left"/>
      <w:pPr>
        <w:ind w:left="5760" w:hanging="1440"/>
        <w:jc w:val="both"/>
      </w:pPr>
    </w:lvl>
    <w:lvl w:ilvl="7">
      <w:start w:val="1"/>
      <w:numFmt w:val="decimal"/>
      <w:lvlText w:val="%1.%2.%3.%4.%5.%6.%7.%8"/>
      <w:lvlJc w:val="left"/>
      <w:pPr>
        <w:ind w:left="6840" w:hanging="1800"/>
        <w:jc w:val="both"/>
      </w:pPr>
    </w:lvl>
    <w:lvl w:ilvl="8">
      <w:start w:val="1"/>
      <w:numFmt w:val="decimal"/>
      <w:lvlText w:val="%1.%2.%3.%4.%5.%6.%7.%8.%9"/>
      <w:lvlJc w:val="left"/>
      <w:pPr>
        <w:ind w:left="7560" w:hanging="1800"/>
        <w:jc w:val="both"/>
      </w:pPr>
    </w:lvl>
  </w:abstractNum>
  <w:abstractNum w:abstractNumId="4">
    <w:nsid w:val="2F000009"/>
    <w:multiLevelType w:val="hybridMultilevel"/>
    <w:tmpl w:val="47624DF4"/>
    <w:lvl w:ilvl="0" w:tplc="97E485E6">
      <w:start w:val="1"/>
      <w:numFmt w:val="decimal"/>
      <w:lvlText w:val="%1."/>
      <w:lvlJc w:val="left"/>
      <w:pPr>
        <w:ind w:left="720" w:hanging="360"/>
        <w:jc w:val="both"/>
      </w:pPr>
    </w:lvl>
    <w:lvl w:ilvl="1" w:tplc="6B38C216">
      <w:start w:val="1"/>
      <w:numFmt w:val="lowerLetter"/>
      <w:lvlText w:val="%2."/>
      <w:lvlJc w:val="left"/>
      <w:pPr>
        <w:ind w:left="1440" w:hanging="360"/>
        <w:jc w:val="both"/>
      </w:pPr>
    </w:lvl>
    <w:lvl w:ilvl="2" w:tplc="7C6CA4DA">
      <w:start w:val="1"/>
      <w:numFmt w:val="lowerRoman"/>
      <w:lvlText w:val="%3."/>
      <w:lvlJc w:val="right"/>
      <w:pPr>
        <w:ind w:left="2160" w:hanging="180"/>
        <w:jc w:val="both"/>
      </w:pPr>
    </w:lvl>
    <w:lvl w:ilvl="3" w:tplc="CBF88E6C">
      <w:start w:val="1"/>
      <w:numFmt w:val="decimal"/>
      <w:lvlText w:val="%4."/>
      <w:lvlJc w:val="left"/>
      <w:pPr>
        <w:ind w:left="2880" w:hanging="360"/>
        <w:jc w:val="both"/>
      </w:pPr>
    </w:lvl>
    <w:lvl w:ilvl="4" w:tplc="71C28B8C">
      <w:start w:val="1"/>
      <w:numFmt w:val="lowerLetter"/>
      <w:lvlText w:val="%5."/>
      <w:lvlJc w:val="left"/>
      <w:pPr>
        <w:ind w:left="3600" w:hanging="360"/>
        <w:jc w:val="both"/>
      </w:pPr>
    </w:lvl>
    <w:lvl w:ilvl="5" w:tplc="072A5732">
      <w:start w:val="1"/>
      <w:numFmt w:val="lowerRoman"/>
      <w:lvlText w:val="%6."/>
      <w:lvlJc w:val="right"/>
      <w:pPr>
        <w:ind w:left="4320" w:hanging="180"/>
        <w:jc w:val="both"/>
      </w:pPr>
    </w:lvl>
    <w:lvl w:ilvl="6" w:tplc="7536046E">
      <w:start w:val="1"/>
      <w:numFmt w:val="decimal"/>
      <w:lvlText w:val="%7."/>
      <w:lvlJc w:val="left"/>
      <w:pPr>
        <w:ind w:left="5040" w:hanging="360"/>
        <w:jc w:val="both"/>
      </w:pPr>
    </w:lvl>
    <w:lvl w:ilvl="7" w:tplc="2F4CBB14">
      <w:start w:val="1"/>
      <w:numFmt w:val="lowerLetter"/>
      <w:lvlText w:val="%8."/>
      <w:lvlJc w:val="left"/>
      <w:pPr>
        <w:ind w:left="5760" w:hanging="360"/>
        <w:jc w:val="both"/>
      </w:pPr>
    </w:lvl>
    <w:lvl w:ilvl="8" w:tplc="60D426DA">
      <w:start w:val="1"/>
      <w:numFmt w:val="lowerRoman"/>
      <w:lvlText w:val="%9."/>
      <w:lvlJc w:val="right"/>
      <w:pPr>
        <w:ind w:left="6480" w:hanging="180"/>
        <w:jc w:val="both"/>
      </w:pPr>
    </w:lvl>
  </w:abstractNum>
  <w:abstractNum w:abstractNumId="5">
    <w:nsid w:val="2F00000E"/>
    <w:multiLevelType w:val="multilevel"/>
    <w:tmpl w:val="25220E9A"/>
    <w:lvl w:ilvl="0">
      <w:start w:val="1"/>
      <w:numFmt w:val="decimal"/>
      <w:lvlText w:val="%1."/>
      <w:lvlJc w:val="left"/>
      <w:pPr>
        <w:ind w:left="720" w:hanging="720"/>
        <w:jc w:val="both"/>
      </w:pPr>
    </w:lvl>
    <w:lvl w:ilvl="1">
      <w:start w:val="1"/>
      <w:numFmt w:val="decimal"/>
      <w:lvlText w:val="%1.%2."/>
      <w:lvlJc w:val="left"/>
      <w:pPr>
        <w:ind w:left="720" w:hanging="720"/>
        <w:jc w:val="both"/>
      </w:pPr>
    </w:lvl>
    <w:lvl w:ilvl="2">
      <w:start w:val="1"/>
      <w:numFmt w:val="decimal"/>
      <w:lvlText w:val="%1.%2.%3."/>
      <w:lvlJc w:val="left"/>
      <w:pPr>
        <w:ind w:left="720" w:hanging="720"/>
        <w:jc w:val="both"/>
      </w:pPr>
    </w:lvl>
    <w:lvl w:ilvl="3">
      <w:start w:val="1"/>
      <w:numFmt w:val="decimal"/>
      <w:lvlText w:val="%1.%2.%3.%4."/>
      <w:lvlJc w:val="left"/>
      <w:pPr>
        <w:ind w:left="1080" w:hanging="1080"/>
        <w:jc w:val="both"/>
      </w:pPr>
    </w:lvl>
    <w:lvl w:ilvl="4">
      <w:start w:val="1"/>
      <w:numFmt w:val="decimal"/>
      <w:lvlText w:val="%1.%2.%3.%4.%5."/>
      <w:lvlJc w:val="left"/>
      <w:pPr>
        <w:ind w:left="1080" w:hanging="1080"/>
        <w:jc w:val="both"/>
      </w:pPr>
    </w:lvl>
    <w:lvl w:ilvl="5">
      <w:start w:val="1"/>
      <w:numFmt w:val="decimal"/>
      <w:lvlText w:val="%1.%2.%3.%4.%5.%6."/>
      <w:lvlJc w:val="left"/>
      <w:pPr>
        <w:ind w:left="1440" w:hanging="1440"/>
        <w:jc w:val="both"/>
      </w:pPr>
    </w:lvl>
    <w:lvl w:ilvl="6">
      <w:start w:val="1"/>
      <w:numFmt w:val="decimal"/>
      <w:lvlText w:val="%1.%2.%3.%4.%5.%6.%7."/>
      <w:lvlJc w:val="left"/>
      <w:pPr>
        <w:ind w:left="1440" w:hanging="1440"/>
        <w:jc w:val="both"/>
      </w:pPr>
    </w:lvl>
    <w:lvl w:ilvl="7">
      <w:start w:val="1"/>
      <w:numFmt w:val="decimal"/>
      <w:lvlText w:val="%1.%2.%3.%4.%5.%6.%7.%8."/>
      <w:lvlJc w:val="left"/>
      <w:pPr>
        <w:ind w:left="1800" w:hanging="1800"/>
        <w:jc w:val="both"/>
      </w:pPr>
    </w:lvl>
    <w:lvl w:ilvl="8">
      <w:start w:val="1"/>
      <w:numFmt w:val="decimal"/>
      <w:lvlText w:val="%1.%2.%3.%4.%5.%6.%7.%8.%9."/>
      <w:lvlJc w:val="left"/>
      <w:pPr>
        <w:ind w:left="2160" w:hanging="2160"/>
        <w:jc w:val="both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CC5"/>
    <w:rsid w:val="0006577D"/>
    <w:rsid w:val="00194236"/>
    <w:rsid w:val="001947DE"/>
    <w:rsid w:val="001E08E9"/>
    <w:rsid w:val="002029DD"/>
    <w:rsid w:val="00203D3E"/>
    <w:rsid w:val="00223BA7"/>
    <w:rsid w:val="002A4740"/>
    <w:rsid w:val="002C7E7A"/>
    <w:rsid w:val="003773C8"/>
    <w:rsid w:val="00380556"/>
    <w:rsid w:val="00382263"/>
    <w:rsid w:val="00386E2A"/>
    <w:rsid w:val="003A782F"/>
    <w:rsid w:val="00415BE9"/>
    <w:rsid w:val="004322CB"/>
    <w:rsid w:val="0044454A"/>
    <w:rsid w:val="00454452"/>
    <w:rsid w:val="00464019"/>
    <w:rsid w:val="00480ADF"/>
    <w:rsid w:val="004B683D"/>
    <w:rsid w:val="0050671E"/>
    <w:rsid w:val="005236E1"/>
    <w:rsid w:val="005603BF"/>
    <w:rsid w:val="005E324A"/>
    <w:rsid w:val="005E416C"/>
    <w:rsid w:val="0061291C"/>
    <w:rsid w:val="00743829"/>
    <w:rsid w:val="00781B1C"/>
    <w:rsid w:val="007B68DA"/>
    <w:rsid w:val="008F35FE"/>
    <w:rsid w:val="0092766D"/>
    <w:rsid w:val="009B6FFA"/>
    <w:rsid w:val="009D1C6E"/>
    <w:rsid w:val="00A26CE4"/>
    <w:rsid w:val="00AA1438"/>
    <w:rsid w:val="00AD2D02"/>
    <w:rsid w:val="00B11D88"/>
    <w:rsid w:val="00B732DB"/>
    <w:rsid w:val="00BB77BB"/>
    <w:rsid w:val="00BF27D7"/>
    <w:rsid w:val="00BF4300"/>
    <w:rsid w:val="00C73E38"/>
    <w:rsid w:val="00C80CC5"/>
    <w:rsid w:val="00CA151F"/>
    <w:rsid w:val="00D20F79"/>
    <w:rsid w:val="00D37C3F"/>
    <w:rsid w:val="00D61587"/>
    <w:rsid w:val="00DD009C"/>
    <w:rsid w:val="00E379DE"/>
    <w:rsid w:val="00E42AA0"/>
    <w:rsid w:val="00E56151"/>
    <w:rsid w:val="00F0757C"/>
    <w:rsid w:val="00FD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26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A0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AA0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AA0"/>
    <w:rPr>
      <w:rFonts w:ascii="Tahoma" w:hAnsi="Tahoma" w:cs="Mangal"/>
      <w:sz w:val="16"/>
      <w:szCs w:val="14"/>
    </w:rPr>
  </w:style>
  <w:style w:type="character" w:styleId="Hyperlink">
    <w:name w:val="Hyperlink"/>
    <w:basedOn w:val="DefaultParagraphFont"/>
    <w:uiPriority w:val="99"/>
    <w:unhideWhenUsed/>
    <w:rsid w:val="0038055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D0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09C"/>
    <w:rPr>
      <w:rFonts w:cs="Mangal"/>
    </w:rPr>
  </w:style>
  <w:style w:type="paragraph" w:styleId="ListParagraph">
    <w:name w:val="List Paragraph"/>
    <w:basedOn w:val="Normal"/>
    <w:uiPriority w:val="26"/>
    <w:qFormat/>
    <w:rsid w:val="00DD009C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D009C"/>
    <w:pPr>
      <w:autoSpaceDE w:val="0"/>
      <w:autoSpaceDN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D009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D009C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D009C"/>
    <w:pPr>
      <w:spacing w:after="0" w:line="240" w:lineRule="auto"/>
    </w:pPr>
    <w:rPr>
      <w:rFonts w:ascii="Calibri" w:eastAsia="Calibri" w:hAnsi="Calibri" w:cs="Mangal"/>
    </w:rPr>
  </w:style>
  <w:style w:type="paragraph" w:styleId="Footer">
    <w:name w:val="footer"/>
    <w:basedOn w:val="Normal"/>
    <w:link w:val="FooterChar"/>
    <w:uiPriority w:val="99"/>
    <w:unhideWhenUsed/>
    <w:rsid w:val="00DD0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09C"/>
    <w:rPr>
      <w:rFonts w:cs="Mangal"/>
    </w:rPr>
  </w:style>
  <w:style w:type="table" w:styleId="TableGrid">
    <w:name w:val="Table Grid"/>
    <w:basedOn w:val="TableNormal"/>
    <w:uiPriority w:val="59"/>
    <w:rsid w:val="00432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26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A0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AA0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AA0"/>
    <w:rPr>
      <w:rFonts w:ascii="Tahoma" w:hAnsi="Tahoma" w:cs="Mangal"/>
      <w:sz w:val="16"/>
      <w:szCs w:val="14"/>
    </w:rPr>
  </w:style>
  <w:style w:type="character" w:styleId="Hyperlink">
    <w:name w:val="Hyperlink"/>
    <w:basedOn w:val="DefaultParagraphFont"/>
    <w:uiPriority w:val="99"/>
    <w:unhideWhenUsed/>
    <w:rsid w:val="0038055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D0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09C"/>
    <w:rPr>
      <w:rFonts w:cs="Mangal"/>
    </w:rPr>
  </w:style>
  <w:style w:type="paragraph" w:styleId="ListParagraph">
    <w:name w:val="List Paragraph"/>
    <w:basedOn w:val="Normal"/>
    <w:uiPriority w:val="26"/>
    <w:qFormat/>
    <w:rsid w:val="00DD009C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D009C"/>
    <w:pPr>
      <w:autoSpaceDE w:val="0"/>
      <w:autoSpaceDN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D009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DD009C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D009C"/>
    <w:pPr>
      <w:spacing w:after="0" w:line="240" w:lineRule="auto"/>
    </w:pPr>
    <w:rPr>
      <w:rFonts w:ascii="Calibri" w:eastAsia="Calibri" w:hAnsi="Calibri" w:cs="Mangal"/>
    </w:rPr>
  </w:style>
  <w:style w:type="paragraph" w:styleId="Footer">
    <w:name w:val="footer"/>
    <w:basedOn w:val="Normal"/>
    <w:link w:val="FooterChar"/>
    <w:uiPriority w:val="99"/>
    <w:unhideWhenUsed/>
    <w:rsid w:val="00DD00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09C"/>
    <w:rPr>
      <w:rFonts w:cs="Mangal"/>
    </w:rPr>
  </w:style>
  <w:style w:type="table" w:styleId="TableGrid">
    <w:name w:val="Table Grid"/>
    <w:basedOn w:val="TableNormal"/>
    <w:uiPriority w:val="59"/>
    <w:rsid w:val="00432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entralbank.bank.i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entralbank.bank.i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entralbank.bank.i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centralbank.bank.i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07DDE-977C-476E-904A-639ACB53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UMESH LAL</dc:creator>
  <cp:lastModifiedBy>MOHIT SHARMA</cp:lastModifiedBy>
  <cp:revision>17</cp:revision>
  <cp:lastPrinted>2026-07-29T13:24:00Z</cp:lastPrinted>
  <dcterms:created xsi:type="dcterms:W3CDTF">2025-10-13T14:00:00Z</dcterms:created>
  <dcterms:modified xsi:type="dcterms:W3CDTF">2026-07-29T13:25:00Z</dcterms:modified>
</cp:coreProperties>
</file>